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8EEDD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附件3</w:t>
      </w:r>
    </w:p>
    <w:p w14:paraId="7DEA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</w:p>
    <w:p w14:paraId="7FE6AD73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浙江省习近平新时代中国特色社会主义思想</w:t>
      </w:r>
    </w:p>
    <w:p w14:paraId="74847DC6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研究中心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常规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课题设计论证（活页）</w:t>
      </w:r>
    </w:p>
    <w:p w14:paraId="05A8C02A">
      <w:pPr>
        <w:snapToGrid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</w:rPr>
        <w:t>（本表不得出现申报者姓名、单位等有关信息）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253"/>
        <w:gridCol w:w="1846"/>
        <w:gridCol w:w="3378"/>
      </w:tblGrid>
      <w:tr w14:paraId="6647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 w14:paraId="641E6F8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课题名称</w:t>
            </w:r>
          </w:p>
        </w:tc>
        <w:tc>
          <w:tcPr>
            <w:tcW w:w="7477" w:type="dxa"/>
            <w:gridSpan w:val="3"/>
            <w:noWrap w:val="0"/>
            <w:vAlign w:val="center"/>
          </w:tcPr>
          <w:p w14:paraId="0668504A">
            <w:pPr>
              <w:snapToGrid w:val="0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</w:p>
        </w:tc>
      </w:tr>
      <w:tr w14:paraId="1B52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 w14:paraId="2006229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预期成果</w:t>
            </w:r>
          </w:p>
        </w:tc>
        <w:tc>
          <w:tcPr>
            <w:tcW w:w="2253" w:type="dxa"/>
            <w:noWrap w:val="0"/>
            <w:vAlign w:val="center"/>
          </w:tcPr>
          <w:p w14:paraId="6BF1AFB3">
            <w:pPr>
              <w:snapToGrid w:val="0"/>
              <w:ind w:left="2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1.专著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2.论文  </w:t>
            </w:r>
          </w:p>
        </w:tc>
        <w:tc>
          <w:tcPr>
            <w:tcW w:w="1846" w:type="dxa"/>
            <w:noWrap w:val="0"/>
            <w:vAlign w:val="center"/>
          </w:tcPr>
          <w:p w14:paraId="69485257">
            <w:pPr>
              <w:snapToGrid w:val="0"/>
              <w:ind w:left="21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成果去向</w:t>
            </w:r>
          </w:p>
        </w:tc>
        <w:tc>
          <w:tcPr>
            <w:tcW w:w="3378" w:type="dxa"/>
            <w:noWrap w:val="0"/>
            <w:vAlign w:val="center"/>
          </w:tcPr>
          <w:p w14:paraId="01B71765">
            <w:pPr>
              <w:snapToGrid w:val="0"/>
              <w:ind w:left="2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公开出版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2.公开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发表</w:t>
            </w:r>
          </w:p>
        </w:tc>
      </w:tr>
      <w:tr w14:paraId="60F4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  <w:jc w:val="center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7F006">
            <w:pPr>
              <w:adjustRightInd w:val="0"/>
              <w:snapToGrid w:val="0"/>
              <w:spacing w:beforeLines="1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1.选题：研究状况与课题意义。</w:t>
            </w:r>
          </w:p>
          <w:p w14:paraId="1FF3C22E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2.总体框架：研究对象、框架思路、重点难点、创新之处等。</w:t>
            </w:r>
          </w:p>
          <w:p w14:paraId="7096CD83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3.预期价值：预期目标、研究计划、预期成果等。</w:t>
            </w:r>
          </w:p>
          <w:p w14:paraId="6B97F4BC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4.本课题研究已有的相关研究成果和前期准备工作（负责人成果和课题组成员分开写，限填10项）。</w:t>
            </w:r>
          </w:p>
          <w:p w14:paraId="64C48C49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5.参考文献（限填10项）。本表填写字数限5000字以内。</w:t>
            </w:r>
          </w:p>
          <w:p w14:paraId="690538FC"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0B590CE4">
      <w:pPr>
        <w:snapToGrid w:val="0"/>
        <w:spacing w:beforeLines="10"/>
        <w:ind w:left="419" w:hanging="412" w:hangingChars="200"/>
      </w:pPr>
      <w:r>
        <w:rPr>
          <w:rFonts w:hint="default" w:ascii="Times New Roman" w:hAnsi="Times New Roman" w:cs="Times New Roman"/>
          <w:snapToGrid w:val="0"/>
          <w:spacing w:val="-2"/>
          <w:kern w:val="0"/>
          <w:sz w:val="21"/>
          <w:szCs w:val="21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FBFF"/>
    <w:rsid w:val="42D841B8"/>
    <w:rsid w:val="5DDF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333</Characters>
  <Lines>0</Lines>
  <Paragraphs>0</Paragraphs>
  <TotalTime>0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2025-04-07T14:29:00Z</dcterms:created>
  <dc:creator>歪才公子</dc:creator>
  <cp:lastModifiedBy>何智</cp:lastModifiedBy>
  <dcterms:modified xsi:type="dcterms:W3CDTF">2025-04-08T00:24:14Z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06FFC2F7C0DF3B1AC770F367925DC418_41</vt:lpwstr>
  </property>
  <property fmtid="{D5CDD505-2E9C-101B-9397-08002B2CF9AE}" pid="4" name="KSOTemplateDocerSaveRecord">
    <vt:lpwstr>eyJoZGlkIjoiYTI1Mzg1MDI1NmIyYzFlZGNkOTNlOGQyMmI2ZjY0YTUiLCJ1c2VySWQiOiIyNTU2MTk2MjAifQ==</vt:lpwstr>
  </property>
</Properties>
</file>